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6BF" w:rsidRDefault="00AF26BF" w:rsidP="00AF26BF">
      <w:pPr>
        <w:rPr>
          <w:b/>
        </w:rPr>
      </w:pPr>
      <w:r w:rsidRPr="00140DD2">
        <w:rPr>
          <w:b/>
        </w:rPr>
        <w:t xml:space="preserve">Вопросы к </w:t>
      </w:r>
      <w:r>
        <w:rPr>
          <w:b/>
        </w:rPr>
        <w:t xml:space="preserve">дифференцированному зачету </w:t>
      </w:r>
      <w:r w:rsidRPr="00140DD2">
        <w:rPr>
          <w:b/>
        </w:rPr>
        <w:t>ПМ</w:t>
      </w:r>
      <w:r>
        <w:rPr>
          <w:b/>
        </w:rPr>
        <w:t xml:space="preserve"> 04</w:t>
      </w:r>
      <w:r w:rsidRPr="00140DD2">
        <w:rPr>
          <w:b/>
        </w:rPr>
        <w:t xml:space="preserve"> </w:t>
      </w:r>
      <w:r>
        <w:rPr>
          <w:b/>
        </w:rPr>
        <w:t xml:space="preserve">МДК </w:t>
      </w:r>
      <w:r w:rsidRPr="00140DD2">
        <w:rPr>
          <w:b/>
        </w:rPr>
        <w:t>0</w:t>
      </w:r>
      <w:r>
        <w:rPr>
          <w:b/>
        </w:rPr>
        <w:t xml:space="preserve">402 </w:t>
      </w:r>
      <w:r w:rsidRPr="007473A2">
        <w:rPr>
          <w:b/>
        </w:rPr>
        <w:t>Сестринский уход за больным новорожденным.</w:t>
      </w:r>
      <w:r w:rsidRPr="00140DD2">
        <w:rPr>
          <w:b/>
        </w:rPr>
        <w:t xml:space="preserve"> </w:t>
      </w:r>
    </w:p>
    <w:p w:rsidR="00AF26BF" w:rsidRPr="00D02D44" w:rsidRDefault="00AF26BF" w:rsidP="00AF26BF">
      <w:pPr>
        <w:numPr>
          <w:ilvl w:val="0"/>
          <w:numId w:val="1"/>
        </w:numPr>
        <w:rPr>
          <w:sz w:val="20"/>
          <w:szCs w:val="20"/>
        </w:rPr>
      </w:pPr>
      <w:r w:rsidRPr="00D02D44">
        <w:rPr>
          <w:sz w:val="20"/>
          <w:szCs w:val="20"/>
        </w:rPr>
        <w:t xml:space="preserve">Современные учреждения охраны материнства и детства. </w:t>
      </w:r>
    </w:p>
    <w:p w:rsidR="00AF26BF" w:rsidRPr="00D02D44" w:rsidRDefault="00AF26BF" w:rsidP="00AF26BF">
      <w:pPr>
        <w:numPr>
          <w:ilvl w:val="0"/>
          <w:numId w:val="1"/>
        </w:numPr>
        <w:rPr>
          <w:bCs/>
          <w:sz w:val="20"/>
          <w:szCs w:val="20"/>
        </w:rPr>
      </w:pPr>
      <w:r w:rsidRPr="00D02D44">
        <w:rPr>
          <w:sz w:val="20"/>
          <w:szCs w:val="20"/>
        </w:rPr>
        <w:t xml:space="preserve">Перинатальная и </w:t>
      </w:r>
      <w:proofErr w:type="spellStart"/>
      <w:r w:rsidRPr="00D02D44">
        <w:rPr>
          <w:sz w:val="20"/>
          <w:szCs w:val="20"/>
        </w:rPr>
        <w:t>неонатальная</w:t>
      </w:r>
      <w:proofErr w:type="spellEnd"/>
      <w:r w:rsidRPr="00D02D44">
        <w:rPr>
          <w:sz w:val="20"/>
          <w:szCs w:val="20"/>
        </w:rPr>
        <w:t xml:space="preserve"> заболеваемость и смертность. Роль акушерки в ее снижении.</w:t>
      </w:r>
    </w:p>
    <w:p w:rsidR="00AF26BF" w:rsidRPr="00D02D44" w:rsidRDefault="00AF26BF" w:rsidP="00AF26BF">
      <w:pPr>
        <w:numPr>
          <w:ilvl w:val="0"/>
          <w:numId w:val="1"/>
        </w:numPr>
        <w:rPr>
          <w:sz w:val="20"/>
          <w:szCs w:val="20"/>
        </w:rPr>
      </w:pPr>
      <w:r w:rsidRPr="00D02D44">
        <w:rPr>
          <w:bCs/>
          <w:sz w:val="20"/>
          <w:szCs w:val="20"/>
        </w:rPr>
        <w:t xml:space="preserve">Общие принципы ухода за новорожденным. </w:t>
      </w:r>
      <w:r w:rsidRPr="00D02D44">
        <w:rPr>
          <w:sz w:val="20"/>
          <w:szCs w:val="20"/>
        </w:rPr>
        <w:t xml:space="preserve">Оказание помощи и ухода  новорожденным. </w:t>
      </w:r>
    </w:p>
    <w:p w:rsidR="00AF26BF" w:rsidRPr="00D02D44" w:rsidRDefault="00AF26BF" w:rsidP="00AF26BF">
      <w:pPr>
        <w:pStyle w:val="a3"/>
        <w:numPr>
          <w:ilvl w:val="0"/>
          <w:numId w:val="1"/>
        </w:numPr>
        <w:rPr>
          <w:sz w:val="20"/>
          <w:szCs w:val="20"/>
        </w:rPr>
      </w:pPr>
      <w:r w:rsidRPr="00D02D44">
        <w:rPr>
          <w:sz w:val="20"/>
          <w:szCs w:val="20"/>
        </w:rPr>
        <w:t xml:space="preserve">Санитарно-гигиенический режим. Меры профилактики внутрибольничных инфекций в отделениях новорожденных. </w:t>
      </w:r>
    </w:p>
    <w:p w:rsidR="00AF26BF" w:rsidRPr="00D02D44" w:rsidRDefault="00AF26BF" w:rsidP="00AF26BF">
      <w:pPr>
        <w:pStyle w:val="a3"/>
        <w:numPr>
          <w:ilvl w:val="0"/>
          <w:numId w:val="1"/>
        </w:numPr>
        <w:rPr>
          <w:sz w:val="20"/>
          <w:szCs w:val="20"/>
        </w:rPr>
      </w:pPr>
      <w:r w:rsidRPr="00D02D44">
        <w:rPr>
          <w:sz w:val="20"/>
          <w:szCs w:val="20"/>
        </w:rPr>
        <w:t>Правила выписки новорожденного домой и перевода в другие лечебные учреждения, общие правила техники безопасности при работе с диагностической и лечебной аппаратурой.</w:t>
      </w:r>
    </w:p>
    <w:p w:rsidR="00AF26BF" w:rsidRPr="00D02D44" w:rsidRDefault="00AF26BF" w:rsidP="00AF26BF">
      <w:pPr>
        <w:pStyle w:val="a3"/>
        <w:numPr>
          <w:ilvl w:val="0"/>
          <w:numId w:val="1"/>
        </w:numPr>
        <w:rPr>
          <w:sz w:val="20"/>
          <w:szCs w:val="20"/>
        </w:rPr>
      </w:pPr>
      <w:r w:rsidRPr="00D02D44">
        <w:rPr>
          <w:sz w:val="20"/>
          <w:szCs w:val="20"/>
        </w:rPr>
        <w:t xml:space="preserve">Общее представление о госпитальных инфекциях в отделениях новорожденных и у новорожденных детей. </w:t>
      </w:r>
    </w:p>
    <w:p w:rsidR="00AF26BF" w:rsidRPr="00D02D44" w:rsidRDefault="00AF26BF" w:rsidP="00AF26BF">
      <w:pPr>
        <w:pStyle w:val="a3"/>
        <w:numPr>
          <w:ilvl w:val="0"/>
          <w:numId w:val="1"/>
        </w:numPr>
        <w:rPr>
          <w:sz w:val="20"/>
          <w:szCs w:val="20"/>
        </w:rPr>
      </w:pPr>
      <w:r w:rsidRPr="00D02D44">
        <w:rPr>
          <w:sz w:val="20"/>
          <w:szCs w:val="20"/>
        </w:rPr>
        <w:t xml:space="preserve">Источники инфекции. Пути и факторы передачи. Инфекционная безопасность пациентов и персонала. </w:t>
      </w:r>
    </w:p>
    <w:p w:rsidR="00AF26BF" w:rsidRPr="00D02D44" w:rsidRDefault="00AF26BF" w:rsidP="00AF26BF">
      <w:pPr>
        <w:pStyle w:val="a3"/>
        <w:numPr>
          <w:ilvl w:val="0"/>
          <w:numId w:val="1"/>
        </w:numPr>
        <w:rPr>
          <w:sz w:val="20"/>
          <w:szCs w:val="20"/>
        </w:rPr>
      </w:pPr>
      <w:r w:rsidRPr="00D02D44">
        <w:rPr>
          <w:sz w:val="20"/>
          <w:szCs w:val="20"/>
        </w:rPr>
        <w:t xml:space="preserve">Гигиенические требования к палате новорожденных.  </w:t>
      </w:r>
    </w:p>
    <w:p w:rsidR="00AF26BF" w:rsidRPr="00D02D44" w:rsidRDefault="00AF26BF" w:rsidP="00AF26BF">
      <w:pPr>
        <w:pStyle w:val="a3"/>
        <w:numPr>
          <w:ilvl w:val="0"/>
          <w:numId w:val="1"/>
        </w:numPr>
        <w:rPr>
          <w:sz w:val="20"/>
          <w:szCs w:val="20"/>
        </w:rPr>
      </w:pPr>
      <w:r w:rsidRPr="00D02D44">
        <w:rPr>
          <w:sz w:val="20"/>
          <w:szCs w:val="20"/>
        </w:rPr>
        <w:t xml:space="preserve">Значение обсервационного отделения в работе родильного стационара, в обеспечении санитарно-противоэпидемического режима. </w:t>
      </w:r>
    </w:p>
    <w:p w:rsidR="00AF26BF" w:rsidRPr="00D02D44" w:rsidRDefault="00AF26BF" w:rsidP="00AF26BF">
      <w:pPr>
        <w:pStyle w:val="a3"/>
        <w:numPr>
          <w:ilvl w:val="0"/>
          <w:numId w:val="1"/>
        </w:numPr>
        <w:rPr>
          <w:sz w:val="20"/>
          <w:szCs w:val="20"/>
        </w:rPr>
      </w:pPr>
      <w:r w:rsidRPr="00D02D44">
        <w:rPr>
          <w:sz w:val="20"/>
          <w:szCs w:val="20"/>
        </w:rPr>
        <w:t xml:space="preserve">Санитарно-противоэпидемические мероприятия, проводимые при переводе новорожденного в специализированные стационары по поводу инфекционно-воспалительных заболеваний. </w:t>
      </w:r>
    </w:p>
    <w:p w:rsidR="00AF26BF" w:rsidRPr="00D02D44" w:rsidRDefault="00AF26BF" w:rsidP="00AF26BF">
      <w:pPr>
        <w:pStyle w:val="a3"/>
        <w:numPr>
          <w:ilvl w:val="0"/>
          <w:numId w:val="1"/>
        </w:numPr>
        <w:rPr>
          <w:sz w:val="20"/>
          <w:szCs w:val="20"/>
        </w:rPr>
      </w:pPr>
      <w:r w:rsidRPr="00D02D44">
        <w:rPr>
          <w:sz w:val="20"/>
          <w:szCs w:val="20"/>
        </w:rPr>
        <w:t>Подготовка к транспортировке.</w:t>
      </w:r>
    </w:p>
    <w:p w:rsidR="00AF26BF" w:rsidRPr="00D02D44" w:rsidRDefault="00AF26BF" w:rsidP="00AF26BF">
      <w:pPr>
        <w:pStyle w:val="a3"/>
        <w:numPr>
          <w:ilvl w:val="0"/>
          <w:numId w:val="1"/>
        </w:numPr>
        <w:rPr>
          <w:sz w:val="20"/>
          <w:szCs w:val="20"/>
        </w:rPr>
      </w:pPr>
      <w:r w:rsidRPr="00D02D44">
        <w:rPr>
          <w:sz w:val="20"/>
          <w:szCs w:val="20"/>
        </w:rPr>
        <w:t xml:space="preserve">Анатомо-физиологические особенности новорожденных. </w:t>
      </w:r>
    </w:p>
    <w:p w:rsidR="00AF26BF" w:rsidRPr="00D02D44" w:rsidRDefault="00AF26BF" w:rsidP="00AF26BF">
      <w:pPr>
        <w:pStyle w:val="a3"/>
        <w:numPr>
          <w:ilvl w:val="0"/>
          <w:numId w:val="1"/>
        </w:numPr>
        <w:rPr>
          <w:sz w:val="20"/>
          <w:szCs w:val="20"/>
        </w:rPr>
      </w:pPr>
      <w:r w:rsidRPr="00D02D44">
        <w:rPr>
          <w:sz w:val="20"/>
          <w:szCs w:val="20"/>
        </w:rPr>
        <w:t xml:space="preserve">Критерии оценки состояния при рождении. </w:t>
      </w:r>
    </w:p>
    <w:p w:rsidR="00AF26BF" w:rsidRPr="00D02D44" w:rsidRDefault="00AF26BF" w:rsidP="00AF26BF">
      <w:pPr>
        <w:pStyle w:val="a3"/>
        <w:numPr>
          <w:ilvl w:val="0"/>
          <w:numId w:val="1"/>
        </w:numPr>
        <w:rPr>
          <w:sz w:val="20"/>
          <w:szCs w:val="20"/>
        </w:rPr>
      </w:pPr>
      <w:r w:rsidRPr="00D02D44">
        <w:rPr>
          <w:sz w:val="20"/>
          <w:szCs w:val="20"/>
        </w:rPr>
        <w:t xml:space="preserve">Нарушение потребностей больного новорожденного. </w:t>
      </w:r>
    </w:p>
    <w:p w:rsidR="00AF26BF" w:rsidRPr="00D02D44" w:rsidRDefault="00AF26BF" w:rsidP="00AF26BF">
      <w:pPr>
        <w:pStyle w:val="a3"/>
        <w:numPr>
          <w:ilvl w:val="0"/>
          <w:numId w:val="1"/>
        </w:numPr>
        <w:rPr>
          <w:sz w:val="20"/>
          <w:szCs w:val="20"/>
        </w:rPr>
      </w:pPr>
      <w:r w:rsidRPr="00D02D44">
        <w:rPr>
          <w:sz w:val="20"/>
          <w:szCs w:val="20"/>
        </w:rPr>
        <w:t>Факторы риска и причины заболеваний.</w:t>
      </w:r>
    </w:p>
    <w:p w:rsidR="00AF26BF" w:rsidRPr="00D02D44" w:rsidRDefault="00AF26BF" w:rsidP="00AF26BF">
      <w:pPr>
        <w:pStyle w:val="a3"/>
        <w:numPr>
          <w:ilvl w:val="0"/>
          <w:numId w:val="1"/>
        </w:numPr>
        <w:rPr>
          <w:sz w:val="20"/>
          <w:szCs w:val="20"/>
        </w:rPr>
      </w:pPr>
      <w:r w:rsidRPr="00D02D44">
        <w:rPr>
          <w:sz w:val="20"/>
          <w:szCs w:val="20"/>
        </w:rPr>
        <w:t xml:space="preserve">Периоды внутриутробного развития. </w:t>
      </w:r>
    </w:p>
    <w:p w:rsidR="00AF26BF" w:rsidRPr="00D02D44" w:rsidRDefault="00AF26BF" w:rsidP="00AF26BF">
      <w:pPr>
        <w:pStyle w:val="a3"/>
        <w:numPr>
          <w:ilvl w:val="0"/>
          <w:numId w:val="1"/>
        </w:numPr>
        <w:rPr>
          <w:sz w:val="20"/>
          <w:szCs w:val="20"/>
        </w:rPr>
      </w:pPr>
      <w:r w:rsidRPr="00D02D44">
        <w:rPr>
          <w:sz w:val="20"/>
          <w:szCs w:val="20"/>
        </w:rPr>
        <w:t xml:space="preserve">Влияние внешних факторов и образа жизни матери на исход беременности. Понятие о критических периодах развития плода. </w:t>
      </w:r>
    </w:p>
    <w:p w:rsidR="00AF26BF" w:rsidRPr="00D02D44" w:rsidRDefault="00AF26BF" w:rsidP="00AF26BF">
      <w:pPr>
        <w:numPr>
          <w:ilvl w:val="0"/>
          <w:numId w:val="1"/>
        </w:numPr>
        <w:rPr>
          <w:sz w:val="20"/>
          <w:szCs w:val="20"/>
        </w:rPr>
      </w:pPr>
      <w:r w:rsidRPr="00D02D44">
        <w:rPr>
          <w:sz w:val="20"/>
          <w:szCs w:val="20"/>
        </w:rPr>
        <w:t>Лекарственные средства, применяемые при уходе за детьми</w:t>
      </w:r>
    </w:p>
    <w:p w:rsidR="00AF26BF" w:rsidRPr="00D02D44" w:rsidRDefault="00AF26BF" w:rsidP="00AF26BF">
      <w:pPr>
        <w:pStyle w:val="a3"/>
        <w:numPr>
          <w:ilvl w:val="0"/>
          <w:numId w:val="1"/>
        </w:numPr>
        <w:rPr>
          <w:sz w:val="20"/>
          <w:szCs w:val="20"/>
        </w:rPr>
      </w:pPr>
      <w:r w:rsidRPr="00D02D44">
        <w:rPr>
          <w:sz w:val="20"/>
          <w:szCs w:val="20"/>
        </w:rPr>
        <w:t xml:space="preserve">Особенности адаптации недоношенных и переношенных новорожденных, </w:t>
      </w:r>
    </w:p>
    <w:p w:rsidR="00AF26BF" w:rsidRPr="00D02D44" w:rsidRDefault="00AF26BF" w:rsidP="00AF26BF">
      <w:pPr>
        <w:pStyle w:val="a3"/>
        <w:numPr>
          <w:ilvl w:val="0"/>
          <w:numId w:val="1"/>
        </w:numPr>
        <w:rPr>
          <w:sz w:val="20"/>
          <w:szCs w:val="20"/>
        </w:rPr>
      </w:pPr>
      <w:r w:rsidRPr="00D02D44">
        <w:rPr>
          <w:sz w:val="20"/>
          <w:szCs w:val="20"/>
        </w:rPr>
        <w:t>Особенности адаптации детей с внутриутробной гипотрофией,</w:t>
      </w:r>
    </w:p>
    <w:p w:rsidR="00AF26BF" w:rsidRPr="00D02D44" w:rsidRDefault="00AF26BF" w:rsidP="00AF26BF">
      <w:pPr>
        <w:pStyle w:val="a3"/>
        <w:numPr>
          <w:ilvl w:val="0"/>
          <w:numId w:val="1"/>
        </w:numPr>
        <w:rPr>
          <w:sz w:val="20"/>
          <w:szCs w:val="20"/>
        </w:rPr>
      </w:pPr>
      <w:r w:rsidRPr="00D02D44">
        <w:rPr>
          <w:sz w:val="20"/>
          <w:szCs w:val="20"/>
        </w:rPr>
        <w:t xml:space="preserve">Особенности адаптации детей рожденных путем операции кесарева сечения, </w:t>
      </w:r>
    </w:p>
    <w:p w:rsidR="00AF26BF" w:rsidRPr="00D02D44" w:rsidRDefault="00AF26BF" w:rsidP="00AF26BF">
      <w:pPr>
        <w:pStyle w:val="a3"/>
        <w:numPr>
          <w:ilvl w:val="0"/>
          <w:numId w:val="1"/>
        </w:numPr>
        <w:rPr>
          <w:sz w:val="20"/>
          <w:szCs w:val="20"/>
        </w:rPr>
      </w:pPr>
      <w:r w:rsidRPr="00D02D44">
        <w:rPr>
          <w:sz w:val="20"/>
          <w:szCs w:val="20"/>
        </w:rPr>
        <w:t>Особенности адаптации детей из двоен.</w:t>
      </w:r>
    </w:p>
    <w:p w:rsidR="00AF26BF" w:rsidRPr="00D02D44" w:rsidRDefault="00AF26BF" w:rsidP="00AF26BF">
      <w:pPr>
        <w:pStyle w:val="a3"/>
        <w:numPr>
          <w:ilvl w:val="0"/>
          <w:numId w:val="1"/>
        </w:numPr>
        <w:rPr>
          <w:sz w:val="20"/>
          <w:szCs w:val="20"/>
        </w:rPr>
      </w:pPr>
      <w:r w:rsidRPr="00D02D44">
        <w:rPr>
          <w:sz w:val="20"/>
          <w:szCs w:val="20"/>
        </w:rPr>
        <w:t xml:space="preserve">Особенности адаптации детей от матерей с сахарным диабетом, </w:t>
      </w:r>
    </w:p>
    <w:p w:rsidR="00AF26BF" w:rsidRPr="00D02D44" w:rsidRDefault="00AF26BF" w:rsidP="00AF26BF">
      <w:pPr>
        <w:pStyle w:val="a3"/>
        <w:numPr>
          <w:ilvl w:val="0"/>
          <w:numId w:val="1"/>
        </w:numPr>
        <w:rPr>
          <w:sz w:val="20"/>
          <w:szCs w:val="20"/>
        </w:rPr>
      </w:pPr>
      <w:r w:rsidRPr="00D02D44">
        <w:rPr>
          <w:sz w:val="20"/>
          <w:szCs w:val="20"/>
        </w:rPr>
        <w:t>Лекарственные средства, применяемые при уходе за детьми</w:t>
      </w:r>
    </w:p>
    <w:p w:rsidR="00AF26BF" w:rsidRPr="00D02D44" w:rsidRDefault="00AF26BF" w:rsidP="00AF26BF">
      <w:pPr>
        <w:pStyle w:val="a3"/>
        <w:numPr>
          <w:ilvl w:val="0"/>
          <w:numId w:val="1"/>
        </w:numPr>
        <w:rPr>
          <w:sz w:val="20"/>
          <w:szCs w:val="20"/>
        </w:rPr>
      </w:pPr>
      <w:r w:rsidRPr="00D02D44">
        <w:rPr>
          <w:sz w:val="20"/>
          <w:szCs w:val="20"/>
        </w:rPr>
        <w:t>Основные задачи акушерки, наблюдение выявление осложнений, доврачебная неотложная помощь, обеспечение проходимости дыхательных путей, поддержание постоянной температуры тела, профилактика повреждений, судорог, уход за недоношенными и переношенными детьми.</w:t>
      </w:r>
    </w:p>
    <w:p w:rsidR="00AF26BF" w:rsidRPr="00D02D44" w:rsidRDefault="00AF26BF" w:rsidP="00AF26BF">
      <w:pPr>
        <w:pStyle w:val="a3"/>
        <w:numPr>
          <w:ilvl w:val="0"/>
          <w:numId w:val="1"/>
        </w:numPr>
        <w:rPr>
          <w:bCs/>
          <w:sz w:val="20"/>
          <w:szCs w:val="20"/>
        </w:rPr>
      </w:pPr>
      <w:r w:rsidRPr="00D02D44">
        <w:rPr>
          <w:bCs/>
          <w:sz w:val="20"/>
          <w:szCs w:val="20"/>
        </w:rPr>
        <w:t xml:space="preserve">Недоношенный ребенок, причины, степени незрелости. </w:t>
      </w:r>
    </w:p>
    <w:p w:rsidR="00AF26BF" w:rsidRPr="00D02D44" w:rsidRDefault="00AF26BF" w:rsidP="00AF26BF">
      <w:pPr>
        <w:pStyle w:val="a3"/>
        <w:numPr>
          <w:ilvl w:val="0"/>
          <w:numId w:val="1"/>
        </w:numPr>
        <w:rPr>
          <w:bCs/>
          <w:sz w:val="20"/>
          <w:szCs w:val="20"/>
        </w:rPr>
      </w:pPr>
      <w:r w:rsidRPr="00D02D44">
        <w:rPr>
          <w:bCs/>
          <w:sz w:val="20"/>
          <w:szCs w:val="20"/>
        </w:rPr>
        <w:t xml:space="preserve">Анатомо-физиологические особенности недоношенного ребенка, </w:t>
      </w:r>
    </w:p>
    <w:p w:rsidR="00AF26BF" w:rsidRPr="00D02D44" w:rsidRDefault="00AF26BF" w:rsidP="00AF26BF">
      <w:pPr>
        <w:pStyle w:val="a3"/>
        <w:numPr>
          <w:ilvl w:val="0"/>
          <w:numId w:val="1"/>
        </w:numPr>
        <w:rPr>
          <w:bCs/>
          <w:sz w:val="20"/>
          <w:szCs w:val="20"/>
        </w:rPr>
      </w:pPr>
      <w:r w:rsidRPr="00D02D44">
        <w:rPr>
          <w:bCs/>
          <w:sz w:val="20"/>
          <w:szCs w:val="20"/>
        </w:rPr>
        <w:t xml:space="preserve">Организация этапов выхаживания и роль акушерки  в обеспечение комфортных микроклиматических условий для выхаживания недоношенного. </w:t>
      </w:r>
    </w:p>
    <w:p w:rsidR="00AF26BF" w:rsidRPr="00D02D44" w:rsidRDefault="00AF26BF" w:rsidP="00AF26BF">
      <w:pPr>
        <w:pStyle w:val="a3"/>
        <w:numPr>
          <w:ilvl w:val="0"/>
          <w:numId w:val="1"/>
        </w:numPr>
        <w:rPr>
          <w:sz w:val="20"/>
          <w:szCs w:val="20"/>
        </w:rPr>
      </w:pPr>
      <w:r w:rsidRPr="00D02D44">
        <w:rPr>
          <w:sz w:val="20"/>
          <w:szCs w:val="20"/>
        </w:rPr>
        <w:t xml:space="preserve">Психомоторное развитие </w:t>
      </w:r>
      <w:proofErr w:type="gramStart"/>
      <w:r w:rsidRPr="00D02D44">
        <w:rPr>
          <w:sz w:val="20"/>
          <w:szCs w:val="20"/>
        </w:rPr>
        <w:t>недоношенных</w:t>
      </w:r>
      <w:proofErr w:type="gramEnd"/>
    </w:p>
    <w:p w:rsidR="00AF26BF" w:rsidRPr="00D02D44" w:rsidRDefault="00AF26BF" w:rsidP="00AF26BF">
      <w:pPr>
        <w:pStyle w:val="a3"/>
        <w:numPr>
          <w:ilvl w:val="0"/>
          <w:numId w:val="1"/>
        </w:numPr>
        <w:rPr>
          <w:sz w:val="20"/>
          <w:szCs w:val="20"/>
        </w:rPr>
      </w:pPr>
      <w:r w:rsidRPr="00D02D44">
        <w:rPr>
          <w:sz w:val="20"/>
          <w:szCs w:val="20"/>
        </w:rPr>
        <w:t xml:space="preserve">Физическое развитие </w:t>
      </w:r>
      <w:proofErr w:type="gramStart"/>
      <w:r w:rsidRPr="00D02D44">
        <w:rPr>
          <w:sz w:val="20"/>
          <w:szCs w:val="20"/>
        </w:rPr>
        <w:t>недоношенных</w:t>
      </w:r>
      <w:proofErr w:type="gramEnd"/>
    </w:p>
    <w:p w:rsidR="00AF26BF" w:rsidRPr="00D02D44" w:rsidRDefault="00AF26BF" w:rsidP="00AF26BF">
      <w:pPr>
        <w:pStyle w:val="a3"/>
        <w:numPr>
          <w:ilvl w:val="0"/>
          <w:numId w:val="1"/>
        </w:numPr>
        <w:rPr>
          <w:sz w:val="20"/>
          <w:szCs w:val="20"/>
        </w:rPr>
      </w:pPr>
      <w:r w:rsidRPr="00D02D44">
        <w:rPr>
          <w:sz w:val="20"/>
          <w:szCs w:val="20"/>
        </w:rPr>
        <w:t>Правила выписки недоношенного из стационара, особенности амбулаторного наблюдения.</w:t>
      </w:r>
    </w:p>
    <w:p w:rsidR="00AF26BF" w:rsidRPr="00D02D44" w:rsidRDefault="00AF26BF" w:rsidP="00AF26BF">
      <w:pPr>
        <w:pStyle w:val="a3"/>
        <w:numPr>
          <w:ilvl w:val="0"/>
          <w:numId w:val="1"/>
        </w:numPr>
        <w:rPr>
          <w:sz w:val="20"/>
          <w:szCs w:val="20"/>
        </w:rPr>
      </w:pPr>
      <w:r w:rsidRPr="00D02D44">
        <w:rPr>
          <w:sz w:val="20"/>
          <w:szCs w:val="20"/>
        </w:rPr>
        <w:t>Периодичность и цели патронажа недоношенных детей</w:t>
      </w:r>
    </w:p>
    <w:p w:rsidR="00AF26BF" w:rsidRPr="00D02D44" w:rsidRDefault="00AF26BF" w:rsidP="00AF26BF">
      <w:pPr>
        <w:pStyle w:val="a3"/>
        <w:numPr>
          <w:ilvl w:val="0"/>
          <w:numId w:val="1"/>
        </w:numPr>
        <w:rPr>
          <w:sz w:val="20"/>
          <w:szCs w:val="20"/>
        </w:rPr>
      </w:pPr>
      <w:r w:rsidRPr="00D02D44">
        <w:rPr>
          <w:sz w:val="20"/>
          <w:szCs w:val="20"/>
        </w:rPr>
        <w:t xml:space="preserve">Сестринская техника проведения патронажа </w:t>
      </w:r>
      <w:proofErr w:type="gramStart"/>
      <w:r w:rsidRPr="00D02D44">
        <w:rPr>
          <w:sz w:val="20"/>
          <w:szCs w:val="20"/>
        </w:rPr>
        <w:t>недоношенных</w:t>
      </w:r>
      <w:proofErr w:type="gramEnd"/>
    </w:p>
    <w:p w:rsidR="00AF26BF" w:rsidRPr="00D02D44" w:rsidRDefault="00AF26BF" w:rsidP="00AF26BF">
      <w:pPr>
        <w:pStyle w:val="a3"/>
        <w:numPr>
          <w:ilvl w:val="0"/>
          <w:numId w:val="1"/>
        </w:numPr>
        <w:rPr>
          <w:sz w:val="20"/>
          <w:szCs w:val="20"/>
        </w:rPr>
      </w:pPr>
      <w:r w:rsidRPr="00D02D44">
        <w:rPr>
          <w:sz w:val="20"/>
          <w:szCs w:val="20"/>
        </w:rPr>
        <w:t>Понятие об антенатальной патологии. Задачи акушерки.</w:t>
      </w:r>
    </w:p>
    <w:p w:rsidR="00AF26BF" w:rsidRPr="00D02D44" w:rsidRDefault="00AF26BF" w:rsidP="00AF26BF">
      <w:pPr>
        <w:pStyle w:val="a3"/>
        <w:numPr>
          <w:ilvl w:val="0"/>
          <w:numId w:val="1"/>
        </w:numPr>
        <w:rPr>
          <w:sz w:val="20"/>
          <w:szCs w:val="20"/>
        </w:rPr>
      </w:pPr>
      <w:r w:rsidRPr="00D02D44">
        <w:rPr>
          <w:sz w:val="20"/>
          <w:szCs w:val="20"/>
        </w:rPr>
        <w:t>Влияние повреждающих факторов на плод</w:t>
      </w:r>
    </w:p>
    <w:p w:rsidR="00AF26BF" w:rsidRPr="00D02D44" w:rsidRDefault="00AF26BF" w:rsidP="00AF26BF">
      <w:pPr>
        <w:pStyle w:val="a3"/>
        <w:numPr>
          <w:ilvl w:val="0"/>
          <w:numId w:val="1"/>
        </w:numPr>
        <w:rPr>
          <w:sz w:val="20"/>
          <w:szCs w:val="20"/>
        </w:rPr>
      </w:pPr>
      <w:r w:rsidRPr="00D02D44">
        <w:rPr>
          <w:sz w:val="20"/>
          <w:szCs w:val="20"/>
        </w:rPr>
        <w:t>Влияние никотина и наркотиков на плод и новорожденного.</w:t>
      </w:r>
    </w:p>
    <w:p w:rsidR="00AF26BF" w:rsidRPr="00D02D44" w:rsidRDefault="00AF26BF" w:rsidP="00AF26BF">
      <w:pPr>
        <w:pStyle w:val="a3"/>
        <w:numPr>
          <w:ilvl w:val="0"/>
          <w:numId w:val="1"/>
        </w:numPr>
        <w:rPr>
          <w:sz w:val="20"/>
          <w:szCs w:val="20"/>
        </w:rPr>
      </w:pPr>
      <w:r w:rsidRPr="00D02D44">
        <w:rPr>
          <w:sz w:val="20"/>
          <w:szCs w:val="20"/>
        </w:rPr>
        <w:t xml:space="preserve">Проявления фетального алкогольного синдрома у новорожденных и действия акушерки. </w:t>
      </w:r>
    </w:p>
    <w:p w:rsidR="00AF26BF" w:rsidRPr="00D02D44" w:rsidRDefault="00AF26BF" w:rsidP="00AF26BF">
      <w:pPr>
        <w:pStyle w:val="a3"/>
        <w:numPr>
          <w:ilvl w:val="0"/>
          <w:numId w:val="1"/>
        </w:numPr>
        <w:rPr>
          <w:sz w:val="20"/>
          <w:szCs w:val="20"/>
        </w:rPr>
      </w:pPr>
      <w:r w:rsidRPr="00D02D44">
        <w:rPr>
          <w:sz w:val="20"/>
          <w:szCs w:val="20"/>
        </w:rPr>
        <w:t>Осложнения и проявления абстинентного синдрома у новорожденных от матери, употребляющей наркотики.</w:t>
      </w:r>
    </w:p>
    <w:p w:rsidR="00AF26BF" w:rsidRPr="00D02D44" w:rsidRDefault="00AF26BF" w:rsidP="00AF26BF">
      <w:pPr>
        <w:pStyle w:val="a3"/>
        <w:numPr>
          <w:ilvl w:val="0"/>
          <w:numId w:val="1"/>
        </w:numPr>
        <w:rPr>
          <w:sz w:val="20"/>
          <w:szCs w:val="20"/>
        </w:rPr>
      </w:pPr>
      <w:r w:rsidRPr="00D02D44">
        <w:rPr>
          <w:sz w:val="20"/>
          <w:szCs w:val="20"/>
        </w:rPr>
        <w:t xml:space="preserve">Причины, факторы риска, клинические проявления, диагностика </w:t>
      </w:r>
      <w:proofErr w:type="spellStart"/>
      <w:r w:rsidRPr="00D02D44">
        <w:rPr>
          <w:sz w:val="20"/>
          <w:szCs w:val="20"/>
        </w:rPr>
        <w:t>асфиксии</w:t>
      </w:r>
      <w:proofErr w:type="gramStart"/>
      <w:r w:rsidRPr="00D02D44">
        <w:rPr>
          <w:sz w:val="20"/>
          <w:szCs w:val="20"/>
        </w:rPr>
        <w:t>.О</w:t>
      </w:r>
      <w:proofErr w:type="gramEnd"/>
      <w:r w:rsidRPr="00D02D44">
        <w:rPr>
          <w:sz w:val="20"/>
          <w:szCs w:val="20"/>
        </w:rPr>
        <w:t>ценка</w:t>
      </w:r>
      <w:proofErr w:type="spellEnd"/>
      <w:r w:rsidRPr="00D02D44">
        <w:rPr>
          <w:sz w:val="20"/>
          <w:szCs w:val="20"/>
        </w:rPr>
        <w:t xml:space="preserve"> новорожденных.</w:t>
      </w:r>
    </w:p>
    <w:p w:rsidR="00AF26BF" w:rsidRPr="00D02D44" w:rsidRDefault="00AF26BF" w:rsidP="00AF26BF">
      <w:pPr>
        <w:pStyle w:val="a3"/>
        <w:numPr>
          <w:ilvl w:val="0"/>
          <w:numId w:val="1"/>
        </w:numPr>
        <w:rPr>
          <w:sz w:val="20"/>
          <w:szCs w:val="20"/>
        </w:rPr>
      </w:pPr>
      <w:r w:rsidRPr="00D02D44">
        <w:rPr>
          <w:sz w:val="20"/>
          <w:szCs w:val="20"/>
        </w:rPr>
        <w:t xml:space="preserve">Роль гипоксии в патологии плода и новорожденного, причины. </w:t>
      </w:r>
    </w:p>
    <w:p w:rsidR="00AF26BF" w:rsidRPr="00D02D44" w:rsidRDefault="00AF26BF" w:rsidP="00AF26BF">
      <w:pPr>
        <w:pStyle w:val="a3"/>
        <w:numPr>
          <w:ilvl w:val="0"/>
          <w:numId w:val="1"/>
        </w:numPr>
        <w:rPr>
          <w:sz w:val="20"/>
          <w:szCs w:val="20"/>
        </w:rPr>
      </w:pPr>
      <w:r w:rsidRPr="00D02D44">
        <w:rPr>
          <w:sz w:val="20"/>
          <w:szCs w:val="20"/>
        </w:rPr>
        <w:t>Факторы риска для новорожденного в родах.</w:t>
      </w:r>
    </w:p>
    <w:p w:rsidR="00AF26BF" w:rsidRPr="00D02D44" w:rsidRDefault="00AF26BF" w:rsidP="00AF26BF">
      <w:pPr>
        <w:pStyle w:val="a3"/>
        <w:numPr>
          <w:ilvl w:val="0"/>
          <w:numId w:val="1"/>
        </w:numPr>
        <w:rPr>
          <w:sz w:val="20"/>
          <w:szCs w:val="20"/>
        </w:rPr>
      </w:pPr>
      <w:r w:rsidRPr="00D02D44">
        <w:rPr>
          <w:sz w:val="20"/>
          <w:szCs w:val="20"/>
        </w:rPr>
        <w:t>Особенности ухода и профилактики при заболеваниях у новорожденных: асфиксия новорожденных.</w:t>
      </w:r>
    </w:p>
    <w:p w:rsidR="00AF26BF" w:rsidRPr="00D02D44" w:rsidRDefault="00AF26BF" w:rsidP="00AF26BF">
      <w:pPr>
        <w:pStyle w:val="a3"/>
        <w:numPr>
          <w:ilvl w:val="0"/>
          <w:numId w:val="1"/>
        </w:numPr>
        <w:rPr>
          <w:sz w:val="20"/>
          <w:szCs w:val="20"/>
        </w:rPr>
      </w:pPr>
      <w:r w:rsidRPr="00D02D44">
        <w:rPr>
          <w:sz w:val="20"/>
          <w:szCs w:val="20"/>
        </w:rPr>
        <w:t xml:space="preserve">Причины развития родовых </w:t>
      </w:r>
      <w:proofErr w:type="spellStart"/>
      <w:r w:rsidRPr="00D02D44">
        <w:rPr>
          <w:sz w:val="20"/>
          <w:szCs w:val="20"/>
        </w:rPr>
        <w:t>повреждений</w:t>
      </w:r>
      <w:proofErr w:type="gramStart"/>
      <w:r w:rsidRPr="00D02D44">
        <w:rPr>
          <w:sz w:val="20"/>
          <w:szCs w:val="20"/>
        </w:rPr>
        <w:t>.Д</w:t>
      </w:r>
      <w:proofErr w:type="gramEnd"/>
      <w:r w:rsidRPr="00D02D44">
        <w:rPr>
          <w:sz w:val="20"/>
          <w:szCs w:val="20"/>
        </w:rPr>
        <w:t>иагностика</w:t>
      </w:r>
      <w:proofErr w:type="spellEnd"/>
      <w:r w:rsidRPr="00D02D44">
        <w:rPr>
          <w:sz w:val="20"/>
          <w:szCs w:val="20"/>
        </w:rPr>
        <w:t xml:space="preserve"> родовой травмы</w:t>
      </w:r>
    </w:p>
    <w:p w:rsidR="00AF26BF" w:rsidRPr="00D02D44" w:rsidRDefault="00AF26BF" w:rsidP="00AF26BF">
      <w:pPr>
        <w:pStyle w:val="a3"/>
        <w:numPr>
          <w:ilvl w:val="0"/>
          <w:numId w:val="1"/>
        </w:numPr>
        <w:rPr>
          <w:sz w:val="20"/>
          <w:szCs w:val="20"/>
        </w:rPr>
      </w:pPr>
      <w:r w:rsidRPr="00D02D44">
        <w:rPr>
          <w:sz w:val="20"/>
          <w:szCs w:val="20"/>
        </w:rPr>
        <w:t>Поведение, мышечный тонус, физиологические рефлексы. Основные симптомы</w:t>
      </w:r>
    </w:p>
    <w:p w:rsidR="00AF26BF" w:rsidRPr="00D02D44" w:rsidRDefault="00AF26BF" w:rsidP="00AF26BF">
      <w:pPr>
        <w:pStyle w:val="a3"/>
        <w:numPr>
          <w:ilvl w:val="0"/>
          <w:numId w:val="1"/>
        </w:numPr>
        <w:rPr>
          <w:sz w:val="20"/>
          <w:szCs w:val="20"/>
        </w:rPr>
      </w:pPr>
      <w:r w:rsidRPr="00D02D44">
        <w:rPr>
          <w:sz w:val="20"/>
          <w:szCs w:val="20"/>
        </w:rPr>
        <w:t xml:space="preserve">Сестринский уход за новорожденным с </w:t>
      </w:r>
      <w:r w:rsidRPr="00D02D44">
        <w:rPr>
          <w:bCs/>
          <w:sz w:val="20"/>
          <w:szCs w:val="20"/>
        </w:rPr>
        <w:t xml:space="preserve">родовой  травмой. </w:t>
      </w:r>
      <w:r w:rsidRPr="00D02D44">
        <w:rPr>
          <w:sz w:val="20"/>
          <w:szCs w:val="20"/>
        </w:rPr>
        <w:t xml:space="preserve">Особенности режима, вскармливания, ухода. </w:t>
      </w:r>
    </w:p>
    <w:p w:rsidR="00AF26BF" w:rsidRPr="00D02D44" w:rsidRDefault="00AF26BF" w:rsidP="00AF26BF">
      <w:pPr>
        <w:pStyle w:val="a3"/>
        <w:numPr>
          <w:ilvl w:val="0"/>
          <w:numId w:val="1"/>
        </w:numPr>
        <w:rPr>
          <w:sz w:val="20"/>
          <w:szCs w:val="20"/>
        </w:rPr>
      </w:pPr>
      <w:r w:rsidRPr="00D02D44">
        <w:rPr>
          <w:sz w:val="20"/>
          <w:szCs w:val="20"/>
        </w:rPr>
        <w:t>Роль акушерки в профилактики осложнений родовых травм.</w:t>
      </w:r>
    </w:p>
    <w:p w:rsidR="00AF26BF" w:rsidRPr="00D02D44" w:rsidRDefault="00AF26BF" w:rsidP="00AF26BF">
      <w:pPr>
        <w:pStyle w:val="a3"/>
        <w:numPr>
          <w:ilvl w:val="0"/>
          <w:numId w:val="1"/>
        </w:numPr>
        <w:rPr>
          <w:sz w:val="20"/>
          <w:szCs w:val="20"/>
        </w:rPr>
      </w:pPr>
      <w:r w:rsidRPr="00D02D44">
        <w:rPr>
          <w:sz w:val="20"/>
          <w:szCs w:val="20"/>
        </w:rPr>
        <w:t xml:space="preserve">Характеристика симптомов поражения ЦНС. Клинические особенности. </w:t>
      </w:r>
    </w:p>
    <w:p w:rsidR="00AF26BF" w:rsidRPr="00D02D44" w:rsidRDefault="00AF26BF" w:rsidP="00AF26BF">
      <w:pPr>
        <w:pStyle w:val="a3"/>
        <w:numPr>
          <w:ilvl w:val="0"/>
          <w:numId w:val="1"/>
        </w:numPr>
        <w:rPr>
          <w:sz w:val="20"/>
          <w:szCs w:val="20"/>
        </w:rPr>
      </w:pPr>
      <w:r w:rsidRPr="00D02D44">
        <w:rPr>
          <w:sz w:val="20"/>
          <w:szCs w:val="20"/>
        </w:rPr>
        <w:t xml:space="preserve">Изменение мышечного тонуса, рефлексов, крика при патологии ЦНС. </w:t>
      </w:r>
    </w:p>
    <w:p w:rsidR="00AF26BF" w:rsidRPr="00D02D44" w:rsidRDefault="00AF26BF" w:rsidP="00AF26BF">
      <w:pPr>
        <w:numPr>
          <w:ilvl w:val="0"/>
          <w:numId w:val="1"/>
        </w:numPr>
        <w:rPr>
          <w:sz w:val="20"/>
          <w:szCs w:val="20"/>
        </w:rPr>
      </w:pPr>
      <w:r w:rsidRPr="00D02D44">
        <w:rPr>
          <w:sz w:val="20"/>
          <w:szCs w:val="20"/>
        </w:rPr>
        <w:lastRenderedPageBreak/>
        <w:t xml:space="preserve">Режим, уход, вскармливание, </w:t>
      </w:r>
      <w:proofErr w:type="spellStart"/>
      <w:r w:rsidRPr="00D02D44">
        <w:rPr>
          <w:sz w:val="20"/>
          <w:szCs w:val="20"/>
        </w:rPr>
        <w:t>посиндромная</w:t>
      </w:r>
      <w:proofErr w:type="spellEnd"/>
      <w:r w:rsidRPr="00D02D44">
        <w:rPr>
          <w:sz w:val="20"/>
          <w:szCs w:val="20"/>
        </w:rPr>
        <w:t xml:space="preserve"> терапия новорожденных</w:t>
      </w:r>
    </w:p>
    <w:p w:rsidR="00AF26BF" w:rsidRPr="00D02D44" w:rsidRDefault="00AF26BF" w:rsidP="00AF26BF">
      <w:pPr>
        <w:numPr>
          <w:ilvl w:val="0"/>
          <w:numId w:val="1"/>
        </w:numPr>
        <w:rPr>
          <w:sz w:val="20"/>
          <w:szCs w:val="20"/>
        </w:rPr>
      </w:pPr>
      <w:r w:rsidRPr="00D02D44">
        <w:rPr>
          <w:sz w:val="20"/>
          <w:szCs w:val="20"/>
        </w:rPr>
        <w:t xml:space="preserve">Причины, факторы риска заболеваний кожи, слизистых, пуповинного остатка и пупочной ранки новорожденных. Клинические проявления. </w:t>
      </w:r>
    </w:p>
    <w:p w:rsidR="00AF26BF" w:rsidRPr="00D02D44" w:rsidRDefault="00AF26BF" w:rsidP="00AF26BF">
      <w:pPr>
        <w:pStyle w:val="a3"/>
        <w:numPr>
          <w:ilvl w:val="0"/>
          <w:numId w:val="1"/>
        </w:numPr>
        <w:rPr>
          <w:sz w:val="20"/>
          <w:szCs w:val="20"/>
        </w:rPr>
      </w:pPr>
      <w:r w:rsidRPr="00D02D44">
        <w:rPr>
          <w:sz w:val="20"/>
          <w:szCs w:val="20"/>
        </w:rPr>
        <w:t>Особенности ухода и профилактики при заболеваниях у новорожденных:  неинфекционные заболевания кожи и пупочной ранки, заболевания кожи и пупка, сепсис</w:t>
      </w:r>
    </w:p>
    <w:p w:rsidR="00AF26BF" w:rsidRPr="00D02D44" w:rsidRDefault="00AF26BF" w:rsidP="00AF26BF">
      <w:pPr>
        <w:pStyle w:val="a3"/>
        <w:numPr>
          <w:ilvl w:val="0"/>
          <w:numId w:val="1"/>
        </w:numPr>
        <w:rPr>
          <w:sz w:val="20"/>
          <w:szCs w:val="20"/>
        </w:rPr>
      </w:pPr>
      <w:r w:rsidRPr="00D02D44">
        <w:rPr>
          <w:sz w:val="20"/>
          <w:szCs w:val="20"/>
        </w:rPr>
        <w:t xml:space="preserve">Особенности иммунитета, обуславливающие высокую чувствительность новорожденных к гнойно-воспалительным заболеваниям. Ранние клинические симптомы. </w:t>
      </w:r>
    </w:p>
    <w:p w:rsidR="00AF26BF" w:rsidRPr="00D02D44" w:rsidRDefault="00AF26BF" w:rsidP="00AF26BF">
      <w:pPr>
        <w:pStyle w:val="a3"/>
        <w:numPr>
          <w:ilvl w:val="0"/>
          <w:numId w:val="1"/>
        </w:numPr>
        <w:rPr>
          <w:sz w:val="20"/>
          <w:szCs w:val="20"/>
        </w:rPr>
      </w:pPr>
      <w:r w:rsidRPr="00D02D44">
        <w:rPr>
          <w:sz w:val="20"/>
          <w:szCs w:val="20"/>
        </w:rPr>
        <w:t xml:space="preserve">Тактика акушерки при подозрении на развитие гнойно-воспалительных заболеваний у новорожденных. </w:t>
      </w:r>
    </w:p>
    <w:p w:rsidR="00AF26BF" w:rsidRPr="00D02D44" w:rsidRDefault="00AF26BF" w:rsidP="00AF26BF">
      <w:pPr>
        <w:pStyle w:val="a3"/>
        <w:numPr>
          <w:ilvl w:val="0"/>
          <w:numId w:val="1"/>
        </w:numPr>
        <w:rPr>
          <w:sz w:val="20"/>
          <w:szCs w:val="20"/>
        </w:rPr>
      </w:pPr>
      <w:r w:rsidRPr="00D02D44">
        <w:rPr>
          <w:sz w:val="20"/>
          <w:szCs w:val="20"/>
        </w:rPr>
        <w:t xml:space="preserve">Геморрагическая болезнь новорожденных, острая и хроническая анемия новорожденных, полицитемия новорожденных, синдром диссеминированного внутрисосудистого свертывания: этиология, патогенез, причины, симптомы, группы риска. </w:t>
      </w:r>
    </w:p>
    <w:p w:rsidR="00AF26BF" w:rsidRPr="00D02D44" w:rsidRDefault="00AF26BF" w:rsidP="00AF26BF">
      <w:pPr>
        <w:pStyle w:val="a3"/>
        <w:numPr>
          <w:ilvl w:val="0"/>
          <w:numId w:val="1"/>
        </w:numPr>
        <w:rPr>
          <w:sz w:val="20"/>
          <w:szCs w:val="20"/>
        </w:rPr>
      </w:pPr>
      <w:r w:rsidRPr="00D02D44">
        <w:rPr>
          <w:sz w:val="20"/>
          <w:szCs w:val="20"/>
        </w:rPr>
        <w:t>Опасность кровопотери у новорожденных. Тактика акушерки при выявлении кровотечения.</w:t>
      </w:r>
    </w:p>
    <w:p w:rsidR="00AF26BF" w:rsidRPr="00D02D44" w:rsidRDefault="00AF26BF" w:rsidP="00AF26BF">
      <w:pPr>
        <w:pStyle w:val="a3"/>
        <w:numPr>
          <w:ilvl w:val="0"/>
          <w:numId w:val="1"/>
        </w:numPr>
        <w:rPr>
          <w:sz w:val="20"/>
          <w:szCs w:val="20"/>
        </w:rPr>
      </w:pPr>
      <w:r w:rsidRPr="00D02D44">
        <w:rPr>
          <w:sz w:val="20"/>
          <w:szCs w:val="20"/>
        </w:rPr>
        <w:t xml:space="preserve">Физиологическая желтуха: причины, сроки. </w:t>
      </w:r>
    </w:p>
    <w:p w:rsidR="00AF26BF" w:rsidRPr="00D02D44" w:rsidRDefault="00AF26BF" w:rsidP="00AF26BF">
      <w:pPr>
        <w:pStyle w:val="a3"/>
        <w:numPr>
          <w:ilvl w:val="0"/>
          <w:numId w:val="1"/>
        </w:numPr>
        <w:rPr>
          <w:sz w:val="20"/>
          <w:szCs w:val="20"/>
        </w:rPr>
      </w:pPr>
      <w:r w:rsidRPr="00D02D44">
        <w:rPr>
          <w:sz w:val="20"/>
          <w:szCs w:val="20"/>
        </w:rPr>
        <w:t xml:space="preserve">Дифференциальный диагноз и симптомы </w:t>
      </w:r>
      <w:proofErr w:type="gramStart"/>
      <w:r w:rsidRPr="00D02D44">
        <w:rPr>
          <w:sz w:val="20"/>
          <w:szCs w:val="20"/>
        </w:rPr>
        <w:t>патологических</w:t>
      </w:r>
      <w:proofErr w:type="gramEnd"/>
      <w:r w:rsidRPr="00D02D44">
        <w:rPr>
          <w:sz w:val="20"/>
          <w:szCs w:val="20"/>
        </w:rPr>
        <w:t xml:space="preserve"> </w:t>
      </w:r>
      <w:proofErr w:type="spellStart"/>
      <w:r w:rsidRPr="00D02D44">
        <w:rPr>
          <w:sz w:val="20"/>
          <w:szCs w:val="20"/>
        </w:rPr>
        <w:t>желтух</w:t>
      </w:r>
      <w:proofErr w:type="spellEnd"/>
      <w:r w:rsidRPr="00D02D44">
        <w:rPr>
          <w:sz w:val="20"/>
          <w:szCs w:val="20"/>
        </w:rPr>
        <w:t xml:space="preserve">. </w:t>
      </w:r>
    </w:p>
    <w:p w:rsidR="00AF26BF" w:rsidRPr="00D02D44" w:rsidRDefault="00AF26BF" w:rsidP="00AF26BF">
      <w:pPr>
        <w:pStyle w:val="a3"/>
        <w:numPr>
          <w:ilvl w:val="0"/>
          <w:numId w:val="1"/>
        </w:numPr>
        <w:rPr>
          <w:sz w:val="20"/>
          <w:szCs w:val="20"/>
        </w:rPr>
      </w:pPr>
      <w:r w:rsidRPr="00D02D44">
        <w:rPr>
          <w:sz w:val="20"/>
          <w:szCs w:val="20"/>
        </w:rPr>
        <w:t xml:space="preserve">Основы лечения ГБН. Ранние симптомы ядерной желтухи. </w:t>
      </w:r>
    </w:p>
    <w:p w:rsidR="00AF26BF" w:rsidRDefault="00AF26BF" w:rsidP="00AF26BF">
      <w:pPr>
        <w:pStyle w:val="a3"/>
        <w:numPr>
          <w:ilvl w:val="0"/>
          <w:numId w:val="1"/>
        </w:numPr>
      </w:pPr>
      <w:proofErr w:type="spellStart"/>
      <w:r w:rsidRPr="00D02D44">
        <w:rPr>
          <w:sz w:val="20"/>
          <w:szCs w:val="20"/>
        </w:rPr>
        <w:t>Фитотерапия</w:t>
      </w:r>
      <w:proofErr w:type="spellEnd"/>
      <w:r w:rsidRPr="00D02D44">
        <w:rPr>
          <w:sz w:val="20"/>
          <w:szCs w:val="20"/>
        </w:rPr>
        <w:t xml:space="preserve"> новорожденных. Задачи и план действий акушерки при уходе.</w:t>
      </w:r>
    </w:p>
    <w:p w:rsidR="00815B27" w:rsidRDefault="00815B27"/>
    <w:sectPr w:rsidR="00815B27" w:rsidSect="00815B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A2146"/>
    <w:multiLevelType w:val="hybridMultilevel"/>
    <w:tmpl w:val="5EBCB5EA"/>
    <w:lvl w:ilvl="0" w:tplc="AEB625BA">
      <w:start w:val="1"/>
      <w:numFmt w:val="decimal"/>
      <w:lvlText w:val="%1. 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26BF"/>
    <w:rsid w:val="00815B27"/>
    <w:rsid w:val="00AF2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6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26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715</Words>
  <Characters>4079</Characters>
  <Application>Microsoft Office Word</Application>
  <DocSecurity>0</DocSecurity>
  <Lines>33</Lines>
  <Paragraphs>9</Paragraphs>
  <ScaleCrop>false</ScaleCrop>
  <Company/>
  <LinksUpToDate>false</LinksUpToDate>
  <CharactersWithSpaces>4785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2012-11-13T10:48:00Z</dcterms:created>
  <dcterms:modified xsi:type="dcterms:W3CDTF">2012-11-13T10:48:00Z</dcterms:modified>
</cp:coreProperties>
</file>